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26fd6bce1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8685f62a1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1d277c5504bc8" /><Relationship Type="http://schemas.openxmlformats.org/officeDocument/2006/relationships/numbering" Target="/word/numbering.xml" Id="R9699aef9276e45c6" /><Relationship Type="http://schemas.openxmlformats.org/officeDocument/2006/relationships/settings" Target="/word/settings.xml" Id="Rbae8fa4d7e784a4a" /><Relationship Type="http://schemas.openxmlformats.org/officeDocument/2006/relationships/image" Target="/word/media/40aeca29-710f-4044-b507-41df24e11b57.png" Id="Rdde8685f62a14f9f" /></Relationships>
</file>