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7babdf267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9c3672141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Raqba Nasir,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43c7335734586" /><Relationship Type="http://schemas.openxmlformats.org/officeDocument/2006/relationships/numbering" Target="/word/numbering.xml" Id="R3981604e3a434fe2" /><Relationship Type="http://schemas.openxmlformats.org/officeDocument/2006/relationships/settings" Target="/word/settings.xml" Id="Rd34987cd35e14fc2" /><Relationship Type="http://schemas.openxmlformats.org/officeDocument/2006/relationships/image" Target="/word/media/8799abb0-f861-4ad2-b73a-62e8a18ff22f.png" Id="R2509c36721414b1c" /></Relationships>
</file>