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fb319f9e8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07ccaa751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Rasti Haji Allah Wasaya,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a3e58eea64ccb" /><Relationship Type="http://schemas.openxmlformats.org/officeDocument/2006/relationships/numbering" Target="/word/numbering.xml" Id="Ra9ad1096607b45b1" /><Relationship Type="http://schemas.openxmlformats.org/officeDocument/2006/relationships/settings" Target="/word/settings.xml" Id="R10ff4303ddf445f1" /><Relationship Type="http://schemas.openxmlformats.org/officeDocument/2006/relationships/image" Target="/word/media/5c2d3eb3-c48b-4e69-b445-4556eb9dd37c.png" Id="Rfad07ccaa7514f0c" /></Relationships>
</file>