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fb1bf1829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e5712ad65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Sabetot,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6ce512e2d4fb1" /><Relationship Type="http://schemas.openxmlformats.org/officeDocument/2006/relationships/numbering" Target="/word/numbering.xml" Id="R9db2c3e91c654aa1" /><Relationship Type="http://schemas.openxmlformats.org/officeDocument/2006/relationships/settings" Target="/word/settings.xml" Id="Ra92917fe2cae4e96" /><Relationship Type="http://schemas.openxmlformats.org/officeDocument/2006/relationships/image" Target="/word/media/39b9caeb-e678-4ef3-a7cb-204aa693ce84.png" Id="R825e5712ad654527" /></Relationships>
</file>