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9bee24d30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5ec0ed499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Sadiq Muhammad Jander,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157623a5049a4" /><Relationship Type="http://schemas.openxmlformats.org/officeDocument/2006/relationships/numbering" Target="/word/numbering.xml" Id="Ra077a887c7fe4407" /><Relationship Type="http://schemas.openxmlformats.org/officeDocument/2006/relationships/settings" Target="/word/settings.xml" Id="R2dc6d7f0777d47fd" /><Relationship Type="http://schemas.openxmlformats.org/officeDocument/2006/relationships/image" Target="/word/media/72a67196-84d5-4f06-bd24-e28e91fd865d.png" Id="R5a75ec0ed4994916" /></Relationships>
</file>