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bf8aca03c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f8f6731ed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 Nawagai,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624ff25a4790" /><Relationship Type="http://schemas.openxmlformats.org/officeDocument/2006/relationships/numbering" Target="/word/numbering.xml" Id="Rf4da84d9bc5d48fb" /><Relationship Type="http://schemas.openxmlformats.org/officeDocument/2006/relationships/settings" Target="/word/settings.xml" Id="R593e231ed2104176" /><Relationship Type="http://schemas.openxmlformats.org/officeDocument/2006/relationships/image" Target="/word/media/9d7cba96-a18e-411c-a5f2-4321fb7e7773.png" Id="R76af8f6731ed45d0" /></Relationships>
</file>