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a9a7f3652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eb1da8ef0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Saeedewala,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9445d58484a27" /><Relationship Type="http://schemas.openxmlformats.org/officeDocument/2006/relationships/numbering" Target="/word/numbering.xml" Id="R33108c30f0874ede" /><Relationship Type="http://schemas.openxmlformats.org/officeDocument/2006/relationships/settings" Target="/word/settings.xml" Id="Rfd71778417ac46cf" /><Relationship Type="http://schemas.openxmlformats.org/officeDocument/2006/relationships/image" Target="/word/media/0b0565d2-f3ae-4cf6-9a14-f97f4752804c.png" Id="R04ceb1da8ef04d73" /></Relationships>
</file>