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e1ad4af1c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fffc308c3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Sahibwala,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241a6c19e465b" /><Relationship Type="http://schemas.openxmlformats.org/officeDocument/2006/relationships/numbering" Target="/word/numbering.xml" Id="R7a5585307d244cee" /><Relationship Type="http://schemas.openxmlformats.org/officeDocument/2006/relationships/settings" Target="/word/settings.xml" Id="Rd721c9e1ba9047a2" /><Relationship Type="http://schemas.openxmlformats.org/officeDocument/2006/relationships/image" Target="/word/media/ddf82a5c-720b-45f8-a0fd-2d7d81b1d5a1.png" Id="R4d2fffc308c3493a" /></Relationships>
</file>