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755af0df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be368f45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9975f542a4d42" /><Relationship Type="http://schemas.openxmlformats.org/officeDocument/2006/relationships/numbering" Target="/word/numbering.xml" Id="Rac4bba3274b84805" /><Relationship Type="http://schemas.openxmlformats.org/officeDocument/2006/relationships/settings" Target="/word/settings.xml" Id="Rac9465571c204d86" /><Relationship Type="http://schemas.openxmlformats.org/officeDocument/2006/relationships/image" Target="/word/media/5529b53a-6f8d-43b2-882b-bec952794ddc.png" Id="R61a3be368f454cf1" /></Relationships>
</file>