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51f0faaec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f6226507f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Said Khan Khushk,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178937ef644fb" /><Relationship Type="http://schemas.openxmlformats.org/officeDocument/2006/relationships/numbering" Target="/word/numbering.xml" Id="Rc17c51702fea42a1" /><Relationship Type="http://schemas.openxmlformats.org/officeDocument/2006/relationships/settings" Target="/word/settings.xml" Id="R671103b86f784cda" /><Relationship Type="http://schemas.openxmlformats.org/officeDocument/2006/relationships/image" Target="/word/media/95d1385f-7129-481a-9368-c82bed1ce61e.png" Id="Rbd3f6226507f4c84" /></Relationships>
</file>