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dc64b634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696be1f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Saide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586dc456451f" /><Relationship Type="http://schemas.openxmlformats.org/officeDocument/2006/relationships/numbering" Target="/word/numbering.xml" Id="R2290f4987cb14225" /><Relationship Type="http://schemas.openxmlformats.org/officeDocument/2006/relationships/settings" Target="/word/settings.xml" Id="R2bc2225d0de64916" /><Relationship Type="http://schemas.openxmlformats.org/officeDocument/2006/relationships/image" Target="/word/media/aab85a44-dd26-418e-9e7b-a1e4c5f90e4f.png" Id="R3b6f696be1f84b9e" /></Relationships>
</file>