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b15983e95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dc74ebd9c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Saifullah,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53cbe56eb4832" /><Relationship Type="http://schemas.openxmlformats.org/officeDocument/2006/relationships/numbering" Target="/word/numbering.xml" Id="R28e96f6e27654cd9" /><Relationship Type="http://schemas.openxmlformats.org/officeDocument/2006/relationships/settings" Target="/word/settings.xml" Id="Rbd165a56c2bf4bc9" /><Relationship Type="http://schemas.openxmlformats.org/officeDocument/2006/relationships/image" Target="/word/media/3f11c394-7aac-4353-bf33-a16c6ce10293.png" Id="R498dc74ebd9c49b7" /></Relationships>
</file>