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085a048f4345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5250b4f8424f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Salamat Kehrio,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e7b44bf5f24b99" /><Relationship Type="http://schemas.openxmlformats.org/officeDocument/2006/relationships/numbering" Target="/word/numbering.xml" Id="Reee6e2570a5b4341" /><Relationship Type="http://schemas.openxmlformats.org/officeDocument/2006/relationships/settings" Target="/word/settings.xml" Id="Rf6742bb841ee4b84" /><Relationship Type="http://schemas.openxmlformats.org/officeDocument/2006/relationships/image" Target="/word/media/3be5091d-be8e-4b3b-b63c-ffc2ac497d09.png" Id="R9d5250b4f8424fe7" /></Relationships>
</file>