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81bf34b9f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4ed43cf3a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e2ac647284ac6" /><Relationship Type="http://schemas.openxmlformats.org/officeDocument/2006/relationships/numbering" Target="/word/numbering.xml" Id="R6676fc0212954ec8" /><Relationship Type="http://schemas.openxmlformats.org/officeDocument/2006/relationships/settings" Target="/word/settings.xml" Id="Ra3091586a8474eb3" /><Relationship Type="http://schemas.openxmlformats.org/officeDocument/2006/relationships/image" Target="/word/media/fdcafe54-97c2-4a42-a2dc-af852a8a0ae4.png" Id="R2dd4ed43cf3a4729" /></Relationships>
</file>