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002cb3848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fcc0d1e0d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Samundri,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30ecd38d44016" /><Relationship Type="http://schemas.openxmlformats.org/officeDocument/2006/relationships/numbering" Target="/word/numbering.xml" Id="Ra10befaf03c54c64" /><Relationship Type="http://schemas.openxmlformats.org/officeDocument/2006/relationships/settings" Target="/word/settings.xml" Id="Ra366c77edaf249cb" /><Relationship Type="http://schemas.openxmlformats.org/officeDocument/2006/relationships/image" Target="/word/media/5ed221df-d926-4a1d-9351-94a483f751ba.png" Id="R5e3fcc0d1e0d4fe5" /></Relationships>
</file>