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0baac42fd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b505f359f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Sapparuna,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d6f1eb2524a4f" /><Relationship Type="http://schemas.openxmlformats.org/officeDocument/2006/relationships/numbering" Target="/word/numbering.xml" Id="R5fb6130769e84f7b" /><Relationship Type="http://schemas.openxmlformats.org/officeDocument/2006/relationships/settings" Target="/word/settings.xml" Id="Rf4740a68098c403d" /><Relationship Type="http://schemas.openxmlformats.org/officeDocument/2006/relationships/image" Target="/word/media/9d57e560-8039-4e0b-87ac-cd12b12295f4.png" Id="R261b505f359f4ad7" /></Relationships>
</file>