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c1ab1c2f1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12c9d64dd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8785b79d548a5" /><Relationship Type="http://schemas.openxmlformats.org/officeDocument/2006/relationships/numbering" Target="/word/numbering.xml" Id="R55f8fde242db40df" /><Relationship Type="http://schemas.openxmlformats.org/officeDocument/2006/relationships/settings" Target="/word/settings.xml" Id="R6f426b74db4c49c7" /><Relationship Type="http://schemas.openxmlformats.org/officeDocument/2006/relationships/image" Target="/word/media/40c6c321-e924-4665-a56f-74dd94420e90.png" Id="R5bd12c9d64dd4af5" /></Relationships>
</file>