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45904aa31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31d1aeb39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Sarhad Police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9a0dfc79c482f" /><Relationship Type="http://schemas.openxmlformats.org/officeDocument/2006/relationships/numbering" Target="/word/numbering.xml" Id="Rc6998192f57748a0" /><Relationship Type="http://schemas.openxmlformats.org/officeDocument/2006/relationships/settings" Target="/word/settings.xml" Id="R8cbec8304fa446d7" /><Relationship Type="http://schemas.openxmlformats.org/officeDocument/2006/relationships/image" Target="/word/media/9028fa4e-a3a4-4d73-8d20-ac570bde7971.png" Id="Rd9131d1aeb394193" /></Relationships>
</file>