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12f767643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263328f34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 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d32b72eed44c7" /><Relationship Type="http://schemas.openxmlformats.org/officeDocument/2006/relationships/numbering" Target="/word/numbering.xml" Id="R0b611aeb1a334dd0" /><Relationship Type="http://schemas.openxmlformats.org/officeDocument/2006/relationships/settings" Target="/word/settings.xml" Id="R085a75894f294f0e" /><Relationship Type="http://schemas.openxmlformats.org/officeDocument/2006/relationships/image" Target="/word/media/9f621005-372c-4e6f-add1-3f3ee9d755c8.png" Id="Re69263328f3445d3" /></Relationships>
</file>