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36ec34fc8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a2eedfacf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Sawai Agham,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118560cd8498c" /><Relationship Type="http://schemas.openxmlformats.org/officeDocument/2006/relationships/numbering" Target="/word/numbering.xml" Id="R5f88b39e38a74071" /><Relationship Type="http://schemas.openxmlformats.org/officeDocument/2006/relationships/settings" Target="/word/settings.xml" Id="R0432741880724662" /><Relationship Type="http://schemas.openxmlformats.org/officeDocument/2006/relationships/image" Target="/word/media/5e308b53-e930-454c-a1f2-46fde5061d51.png" Id="Re3fa2eedfacf48ee" /></Relationships>
</file>