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f28fe0f83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f3d357a7e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Sawye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c0a0a8e534e26" /><Relationship Type="http://schemas.openxmlformats.org/officeDocument/2006/relationships/numbering" Target="/word/numbering.xml" Id="R8207bce3d25c48ff" /><Relationship Type="http://schemas.openxmlformats.org/officeDocument/2006/relationships/settings" Target="/word/settings.xml" Id="Rb17057eda2ef4e1c" /><Relationship Type="http://schemas.openxmlformats.org/officeDocument/2006/relationships/image" Target="/word/media/49e54413-1937-49cd-9cb0-6be9f8ae1be4.png" Id="R7aef3d357a7e408a" /></Relationships>
</file>