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0f51b38d8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c927e2af8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6fdc2d4784f9e" /><Relationship Type="http://schemas.openxmlformats.org/officeDocument/2006/relationships/numbering" Target="/word/numbering.xml" Id="R12ecd9d8aa2d402f" /><Relationship Type="http://schemas.openxmlformats.org/officeDocument/2006/relationships/settings" Target="/word/settings.xml" Id="R6238275e515b444b" /><Relationship Type="http://schemas.openxmlformats.org/officeDocument/2006/relationships/image" Target="/word/media/98886035-b6ad-439d-a7ae-d0a7437ee443.png" Id="R8e1c927e2af844f8" /></Relationships>
</file>