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66a301e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8b5a53a0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6e304d9874c21" /><Relationship Type="http://schemas.openxmlformats.org/officeDocument/2006/relationships/numbering" Target="/word/numbering.xml" Id="R552be732a32d4d7c" /><Relationship Type="http://schemas.openxmlformats.org/officeDocument/2006/relationships/settings" Target="/word/settings.xml" Id="Rd3edab582a424c90" /><Relationship Type="http://schemas.openxmlformats.org/officeDocument/2006/relationships/image" Target="/word/media/5455717c-0ec9-4e12-96eb-0a7c8793fc87.png" Id="R5bc8b5a53a0842ca" /></Relationships>
</file>