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d837b99f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5160a2f2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Sepahi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471f22224e37" /><Relationship Type="http://schemas.openxmlformats.org/officeDocument/2006/relationships/numbering" Target="/word/numbering.xml" Id="R219c7b0563974f69" /><Relationship Type="http://schemas.openxmlformats.org/officeDocument/2006/relationships/settings" Target="/word/settings.xml" Id="R300e7e8bd5a4407c" /><Relationship Type="http://schemas.openxmlformats.org/officeDocument/2006/relationships/image" Target="/word/media/089ad045-a6f3-4ae3-86e6-e38815578682.png" Id="R95155160a2f2487e" /></Relationships>
</file>