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cd2b90a25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cbaaca1ea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Shadini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54cd1cbdb4d54" /><Relationship Type="http://schemas.openxmlformats.org/officeDocument/2006/relationships/numbering" Target="/word/numbering.xml" Id="Rf10cded1afbf4a69" /><Relationship Type="http://schemas.openxmlformats.org/officeDocument/2006/relationships/settings" Target="/word/settings.xml" Id="R24379b8e188f4117" /><Relationship Type="http://schemas.openxmlformats.org/officeDocument/2006/relationships/image" Target="/word/media/3b38463c-1fa8-433f-8a3b-d5337dd7fd8b.png" Id="R365cbaaca1ea437f" /></Relationships>
</file>