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1437e2b53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1db278c5a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Shahbaz Brochan,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7a49329fa413f" /><Relationship Type="http://schemas.openxmlformats.org/officeDocument/2006/relationships/numbering" Target="/word/numbering.xml" Id="Rc152ee7f97024781" /><Relationship Type="http://schemas.openxmlformats.org/officeDocument/2006/relationships/settings" Target="/word/settings.xml" Id="R61e33094be94465f" /><Relationship Type="http://schemas.openxmlformats.org/officeDocument/2006/relationships/image" Target="/word/media/9429c596-2626-436e-b829-0fa8b080a3f2.png" Id="R5f41db278c5a4b32" /></Relationships>
</file>