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ad2f62ba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aaee3af9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178ce1fbf49ee" /><Relationship Type="http://schemas.openxmlformats.org/officeDocument/2006/relationships/numbering" Target="/word/numbering.xml" Id="Rbc1f9f3320514222" /><Relationship Type="http://schemas.openxmlformats.org/officeDocument/2006/relationships/settings" Target="/word/settings.xml" Id="R709fdcad5d494a94" /><Relationship Type="http://schemas.openxmlformats.org/officeDocument/2006/relationships/image" Target="/word/media/9a000f68-40ee-4a83-9a21-162e92108b31.png" Id="Rf51aaee3af9f45da" /></Relationships>
</file>