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c6eee368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bf671c0d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Shahid Sahrish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615efe4a84457" /><Relationship Type="http://schemas.openxmlformats.org/officeDocument/2006/relationships/numbering" Target="/word/numbering.xml" Id="R42cbccf0aca448e8" /><Relationship Type="http://schemas.openxmlformats.org/officeDocument/2006/relationships/settings" Target="/word/settings.xml" Id="Re1f8e81a46864e7a" /><Relationship Type="http://schemas.openxmlformats.org/officeDocument/2006/relationships/image" Target="/word/media/b466a047-53f4-476b-a073-530c34ae7d45.png" Id="R591bf671c0d74c33" /></Relationships>
</file>