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a23b04a9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4d405f98c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Shahrig,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eddacdc4e44db" /><Relationship Type="http://schemas.openxmlformats.org/officeDocument/2006/relationships/numbering" Target="/word/numbering.xml" Id="Re1ca7623751d4faf" /><Relationship Type="http://schemas.openxmlformats.org/officeDocument/2006/relationships/settings" Target="/word/settings.xml" Id="R14ecc1192f8e470b" /><Relationship Type="http://schemas.openxmlformats.org/officeDocument/2006/relationships/image" Target="/word/media/f97f59d1-ca0d-45d7-99fe-262d7afe2284.png" Id="R8554d405f98c47a7" /></Relationships>
</file>