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988329e92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87e295e4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fdda8e069434f" /><Relationship Type="http://schemas.openxmlformats.org/officeDocument/2006/relationships/numbering" Target="/word/numbering.xml" Id="Rb55cc448d88648b6" /><Relationship Type="http://schemas.openxmlformats.org/officeDocument/2006/relationships/settings" Target="/word/settings.xml" Id="R27202381c33741b0" /><Relationship Type="http://schemas.openxmlformats.org/officeDocument/2006/relationships/image" Target="/word/media/f4d026cb-2807-48a0-8e2e-780c1425c7f3.png" Id="R1eb87e295e4448e2" /></Relationships>
</file>