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08f856f05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70ebe2d8e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Rashan,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e073dc54640f8" /><Relationship Type="http://schemas.openxmlformats.org/officeDocument/2006/relationships/numbering" Target="/word/numbering.xml" Id="Rfc2235d516434c15" /><Relationship Type="http://schemas.openxmlformats.org/officeDocument/2006/relationships/settings" Target="/word/settings.xml" Id="R56c8b6b44f0849e6" /><Relationship Type="http://schemas.openxmlformats.org/officeDocument/2006/relationships/image" Target="/word/media/bbcdc039-c7fd-4816-ae1b-42dd72ae6b07.png" Id="Rcd470ebe2d8e4323" /></Relationships>
</file>