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cdc95dd0a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339297273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Shaikhuwla,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588674d65445f" /><Relationship Type="http://schemas.openxmlformats.org/officeDocument/2006/relationships/numbering" Target="/word/numbering.xml" Id="Re4141c97ce794146" /><Relationship Type="http://schemas.openxmlformats.org/officeDocument/2006/relationships/settings" Target="/word/settings.xml" Id="R999db2c2c81245bf" /><Relationship Type="http://schemas.openxmlformats.org/officeDocument/2006/relationships/image" Target="/word/media/b2f0b2d5-8cbe-48df-9181-ad8c0c0390db.png" Id="R2fc33929727345c9" /></Relationships>
</file>