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527c10f69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6ff3b2a4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0b4056f644033" /><Relationship Type="http://schemas.openxmlformats.org/officeDocument/2006/relationships/numbering" Target="/word/numbering.xml" Id="R85bffd232c394e28" /><Relationship Type="http://schemas.openxmlformats.org/officeDocument/2006/relationships/settings" Target="/word/settings.xml" Id="Ra55e4be6f4c44aa6" /><Relationship Type="http://schemas.openxmlformats.org/officeDocument/2006/relationships/image" Target="/word/media/2023bc99-086c-49c4-bac2-27cb4593e1ff.png" Id="R4c7c6ff3b2a4450e" /></Relationships>
</file>