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88ffcdac2540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b20832f79d49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Shanna Khel,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f4e5ad9d144bad" /><Relationship Type="http://schemas.openxmlformats.org/officeDocument/2006/relationships/numbering" Target="/word/numbering.xml" Id="R8962cd014f374051" /><Relationship Type="http://schemas.openxmlformats.org/officeDocument/2006/relationships/settings" Target="/word/settings.xml" Id="R8b7de46d280a4ce8" /><Relationship Type="http://schemas.openxmlformats.org/officeDocument/2006/relationships/image" Target="/word/media/b28b351a-383c-4f7e-93a9-b1a4bfb268fc.png" Id="R89b20832f79d4976" /></Relationships>
</file>