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c51a51a90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9dca5ff83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Sharakpur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a331fb0f8454b" /><Relationship Type="http://schemas.openxmlformats.org/officeDocument/2006/relationships/numbering" Target="/word/numbering.xml" Id="R935c22773ecf4fb0" /><Relationship Type="http://schemas.openxmlformats.org/officeDocument/2006/relationships/settings" Target="/word/settings.xml" Id="R8a1cd35012574760" /><Relationship Type="http://schemas.openxmlformats.org/officeDocument/2006/relationships/image" Target="/word/media/ea91431f-83c2-4a95-8d75-5702c1a249ab.png" Id="R26f9dca5ff834ec0" /></Relationships>
</file>