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a3f5e21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ca10f474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1e283f3844d6" /><Relationship Type="http://schemas.openxmlformats.org/officeDocument/2006/relationships/numbering" Target="/word/numbering.xml" Id="R04e740ecd8d8488e" /><Relationship Type="http://schemas.openxmlformats.org/officeDocument/2006/relationships/settings" Target="/word/settings.xml" Id="Rca0fa781357b446f" /><Relationship Type="http://schemas.openxmlformats.org/officeDocument/2006/relationships/image" Target="/word/media/5a6f2e75-658c-4c2e-98af-93d0054638e6.png" Id="R4d4ca10f474b4f30" /></Relationships>
</file>