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b23aa7e1b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d4b6b2ebe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Sheharwaro,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b4b489e474263" /><Relationship Type="http://schemas.openxmlformats.org/officeDocument/2006/relationships/numbering" Target="/word/numbering.xml" Id="Rb6c35941be574525" /><Relationship Type="http://schemas.openxmlformats.org/officeDocument/2006/relationships/settings" Target="/word/settings.xml" Id="Rb9900cdbe5994c2e" /><Relationship Type="http://schemas.openxmlformats.org/officeDocument/2006/relationships/image" Target="/word/media/a04962e2-b2e9-4f65-b275-3998971a502f.png" Id="Rb9bd4b6b2ebe4bfb" /></Relationships>
</file>