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5318bbf1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2704e963b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Arisan,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f3893af84809" /><Relationship Type="http://schemas.openxmlformats.org/officeDocument/2006/relationships/numbering" Target="/word/numbering.xml" Id="R13cc97137fdf4774" /><Relationship Type="http://schemas.openxmlformats.org/officeDocument/2006/relationships/settings" Target="/word/settings.xml" Id="R7b0fbb34e3c34f2f" /><Relationship Type="http://schemas.openxmlformats.org/officeDocument/2006/relationships/image" Target="/word/media/651f6393-420c-4b80-b259-7bb47a830887.png" Id="R0e52704e963b4d72" /></Relationships>
</file>