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e83ebe8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a5a52863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Shibnendarpura,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be83550ee4f10" /><Relationship Type="http://schemas.openxmlformats.org/officeDocument/2006/relationships/numbering" Target="/word/numbering.xml" Id="R3899fc2241c44300" /><Relationship Type="http://schemas.openxmlformats.org/officeDocument/2006/relationships/settings" Target="/word/settings.xml" Id="Rc7a3826744e249ac" /><Relationship Type="http://schemas.openxmlformats.org/officeDocument/2006/relationships/image" Target="/word/media/cc4565e7-a78a-4e24-9a98-95bde2285818.png" Id="R2d2ca5a5286347cf" /></Relationships>
</file>