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006a02789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17199bd85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Shiggi Payan,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27093c5cc4680" /><Relationship Type="http://schemas.openxmlformats.org/officeDocument/2006/relationships/numbering" Target="/word/numbering.xml" Id="Rdc121191f1894aed" /><Relationship Type="http://schemas.openxmlformats.org/officeDocument/2006/relationships/settings" Target="/word/settings.xml" Id="Rd6858da86a614b52" /><Relationship Type="http://schemas.openxmlformats.org/officeDocument/2006/relationships/image" Target="/word/media/4fdf0be7-bbb0-430c-82de-91f725c21a21.png" Id="R07617199bd85499f" /></Relationships>
</file>