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2647f0cdf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714ebaa1f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Shorah Landi,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f02098e2c4cba" /><Relationship Type="http://schemas.openxmlformats.org/officeDocument/2006/relationships/numbering" Target="/word/numbering.xml" Id="R7cd1779bb934450f" /><Relationship Type="http://schemas.openxmlformats.org/officeDocument/2006/relationships/settings" Target="/word/settings.xml" Id="R8c557e5f9a534dc8" /><Relationship Type="http://schemas.openxmlformats.org/officeDocument/2006/relationships/image" Target="/word/media/2fda8aa9-5ff6-488e-bfed-f5ef43a2dd22.png" Id="R0e2714ebaa1f4f76" /></Relationships>
</file>