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0316af4ab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590433c3d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Siddique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eced9762b47e6" /><Relationship Type="http://schemas.openxmlformats.org/officeDocument/2006/relationships/numbering" Target="/word/numbering.xml" Id="R5b57f66b13374cf3" /><Relationship Type="http://schemas.openxmlformats.org/officeDocument/2006/relationships/settings" Target="/word/settings.xml" Id="Rc917ff784fb5431d" /><Relationship Type="http://schemas.openxmlformats.org/officeDocument/2006/relationships/image" Target="/word/media/a64059ad-c4fd-4664-aa80-640481cc4840.png" Id="R778590433c3d4848" /></Relationships>
</file>