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f9a8a509c744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244fbb2fb64c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Sir Rogh,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7be976d75e407e" /><Relationship Type="http://schemas.openxmlformats.org/officeDocument/2006/relationships/numbering" Target="/word/numbering.xml" Id="Ra8b37d77ca854faa" /><Relationship Type="http://schemas.openxmlformats.org/officeDocument/2006/relationships/settings" Target="/word/settings.xml" Id="Rdca3808fb94b401f" /><Relationship Type="http://schemas.openxmlformats.org/officeDocument/2006/relationships/image" Target="/word/media/ece73ed5-0735-4be4-84d2-055cc20109ed.png" Id="Rf4244fbb2fb64c8b" /></Relationships>
</file>