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a9d6de47b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4dd513acf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Sobdarothi,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c836fde044e77" /><Relationship Type="http://schemas.openxmlformats.org/officeDocument/2006/relationships/numbering" Target="/word/numbering.xml" Id="R47c3ea63fd4140c1" /><Relationship Type="http://schemas.openxmlformats.org/officeDocument/2006/relationships/settings" Target="/word/settings.xml" Id="Rb58fc3b6f26748ae" /><Relationship Type="http://schemas.openxmlformats.org/officeDocument/2006/relationships/image" Target="/word/media/3897b43f-9d0b-4972-96a1-6fa1c005e743.png" Id="Rf0c4dd513acf48e2" /></Relationships>
</file>