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215b1ec03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c87ef86f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Sohaganwala,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b6345bcd4762" /><Relationship Type="http://schemas.openxmlformats.org/officeDocument/2006/relationships/numbering" Target="/word/numbering.xml" Id="Rd85602e42b8c41e2" /><Relationship Type="http://schemas.openxmlformats.org/officeDocument/2006/relationships/settings" Target="/word/settings.xml" Id="R5f6a9a1fc3504b67" /><Relationship Type="http://schemas.openxmlformats.org/officeDocument/2006/relationships/image" Target="/word/media/3fbede30-6650-41fe-ac30-8003e1aed35b.png" Id="Rc1d1c87ef86f4b0c" /></Relationships>
</file>