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f78b591c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8fa4481d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7828f92d64edc" /><Relationship Type="http://schemas.openxmlformats.org/officeDocument/2006/relationships/numbering" Target="/word/numbering.xml" Id="Rc9fdfe7d1eec4fa9" /><Relationship Type="http://schemas.openxmlformats.org/officeDocument/2006/relationships/settings" Target="/word/settings.xml" Id="R4f290baa7ad8415c" /><Relationship Type="http://schemas.openxmlformats.org/officeDocument/2006/relationships/image" Target="/word/media/4ce46d58-5209-443e-b6f5-f6813535b9e5.png" Id="R47ae8fa4481d4975" /></Relationships>
</file>