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c26d4c4a1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41001199c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9a0f173294828" /><Relationship Type="http://schemas.openxmlformats.org/officeDocument/2006/relationships/numbering" Target="/word/numbering.xml" Id="R7a03b89f482b4b18" /><Relationship Type="http://schemas.openxmlformats.org/officeDocument/2006/relationships/settings" Target="/word/settings.xml" Id="Ra7f5f5cf743646ec" /><Relationship Type="http://schemas.openxmlformats.org/officeDocument/2006/relationships/image" Target="/word/media/80746eba-f408-4d38-a439-2d5d6b4fc9d1.png" Id="R01d41001199c4ed9" /></Relationships>
</file>