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123ce6f8c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97548974f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Sono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8a978652c4db8" /><Relationship Type="http://schemas.openxmlformats.org/officeDocument/2006/relationships/numbering" Target="/word/numbering.xml" Id="R1902311176c8429c" /><Relationship Type="http://schemas.openxmlformats.org/officeDocument/2006/relationships/settings" Target="/word/settings.xml" Id="R8cab861873e343ec" /><Relationship Type="http://schemas.openxmlformats.org/officeDocument/2006/relationships/image" Target="/word/media/9bef8efb-1922-49a3-a201-0de228a3437e.png" Id="R71f97548974f4923" /></Relationships>
</file>