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508b8f632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5feaacfb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 Laspur,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1ec02aef498d" /><Relationship Type="http://schemas.openxmlformats.org/officeDocument/2006/relationships/numbering" Target="/word/numbering.xml" Id="Rd0707e12c4124cf6" /><Relationship Type="http://schemas.openxmlformats.org/officeDocument/2006/relationships/settings" Target="/word/settings.xml" Id="R44d934d199d54002" /><Relationship Type="http://schemas.openxmlformats.org/officeDocument/2006/relationships/image" Target="/word/media/8f6cfb53-5bab-4b02-971e-c6ead4eae10a.png" Id="Rb195feaacfb04415" /></Relationships>
</file>