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0ec537e29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ba7ce4f5f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Sra Kassai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c33d7d05b4ef6" /><Relationship Type="http://schemas.openxmlformats.org/officeDocument/2006/relationships/numbering" Target="/word/numbering.xml" Id="Ra3090aa6fab94d3d" /><Relationship Type="http://schemas.openxmlformats.org/officeDocument/2006/relationships/settings" Target="/word/settings.xml" Id="R1ae46cb4284747f9" /><Relationship Type="http://schemas.openxmlformats.org/officeDocument/2006/relationships/image" Target="/word/media/9ad6d824-1be1-4005-83c0-5ef3bb273015.png" Id="Rc2fba7ce4f5f4c93" /></Relationships>
</file>